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27A25" w14:textId="77777777" w:rsidR="00252669" w:rsidRPr="00AB4365" w:rsidRDefault="0078377F">
      <w:pPr>
        <w:rPr>
          <w:rFonts w:asciiTheme="majorHAnsi" w:hAnsiTheme="majorHAnsi"/>
          <w:sz w:val="44"/>
          <w:szCs w:val="44"/>
        </w:rPr>
      </w:pPr>
      <w:r w:rsidRPr="00AB4365">
        <w:rPr>
          <w:rFonts w:asciiTheme="majorHAnsi" w:hAnsiTheme="majorHAnsi"/>
          <w:sz w:val="44"/>
          <w:szCs w:val="44"/>
        </w:rPr>
        <w:t>Statements from research about reading</w:t>
      </w:r>
    </w:p>
    <w:p w14:paraId="1C438182" w14:textId="77777777" w:rsidR="0078377F" w:rsidRPr="008203F3" w:rsidRDefault="0078377F">
      <w:pPr>
        <w:rPr>
          <w:rFonts w:asciiTheme="majorHAnsi" w:hAnsiTheme="majorHAnsi"/>
        </w:rPr>
      </w:pPr>
      <w:bookmarkStart w:id="0" w:name="_GoBack"/>
      <w:bookmarkEnd w:id="0"/>
    </w:p>
    <w:p w14:paraId="64CC1C7C" w14:textId="77777777" w:rsidR="0078377F" w:rsidRPr="008203F3" w:rsidRDefault="0078377F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78377F" w:rsidRPr="008203F3" w14:paraId="00DBBB4F" w14:textId="77777777" w:rsidTr="00B9435C">
        <w:trPr>
          <w:trHeight w:val="1647"/>
        </w:trPr>
        <w:tc>
          <w:tcPr>
            <w:tcW w:w="4258" w:type="dxa"/>
          </w:tcPr>
          <w:p w14:paraId="056DAD19" w14:textId="77777777" w:rsidR="0078377F" w:rsidRPr="008203F3" w:rsidRDefault="0078377F" w:rsidP="00B9435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8203F3">
              <w:rPr>
                <w:rFonts w:asciiTheme="majorHAnsi" w:hAnsiTheme="majorHAnsi"/>
              </w:rPr>
              <w:t>Vocabulary is the biggest determiner of reading success</w:t>
            </w:r>
            <w:r w:rsidR="005973DA" w:rsidRPr="008203F3">
              <w:rPr>
                <w:rFonts w:asciiTheme="majorHAnsi" w:hAnsiTheme="majorHAnsi"/>
              </w:rPr>
              <w:t>. It is key to comprehending the text</w:t>
            </w:r>
            <w:r w:rsidR="00B9435C" w:rsidRPr="008203F3">
              <w:rPr>
                <w:rFonts w:asciiTheme="majorHAnsi" w:hAnsiTheme="majorHAnsi"/>
              </w:rPr>
              <w:t>.</w:t>
            </w:r>
          </w:p>
          <w:p w14:paraId="5B9648B6" w14:textId="77777777" w:rsidR="0078377F" w:rsidRPr="008203F3" w:rsidRDefault="0078377F" w:rsidP="00B9435C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258" w:type="dxa"/>
          </w:tcPr>
          <w:p w14:paraId="2F704389" w14:textId="77777777" w:rsidR="0078377F" w:rsidRPr="008203F3" w:rsidRDefault="00E601D9" w:rsidP="00B9435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8203F3">
              <w:rPr>
                <w:rFonts w:asciiTheme="majorHAnsi" w:hAnsiTheme="majorHAnsi"/>
              </w:rPr>
              <w:t>Good readers read a lot. Reading miles. Texts teach readers how to read</w:t>
            </w:r>
            <w:r w:rsidR="00B9435C" w:rsidRPr="008203F3">
              <w:rPr>
                <w:rFonts w:asciiTheme="majorHAnsi" w:hAnsiTheme="majorHAnsi"/>
              </w:rPr>
              <w:t>.</w:t>
            </w:r>
          </w:p>
        </w:tc>
      </w:tr>
      <w:tr w:rsidR="0078377F" w:rsidRPr="008203F3" w14:paraId="72010972" w14:textId="77777777" w:rsidTr="00B9435C">
        <w:trPr>
          <w:trHeight w:val="1647"/>
        </w:trPr>
        <w:tc>
          <w:tcPr>
            <w:tcW w:w="4258" w:type="dxa"/>
          </w:tcPr>
          <w:p w14:paraId="08AD85B1" w14:textId="77777777" w:rsidR="0078377F" w:rsidRPr="008203F3" w:rsidRDefault="0078377F" w:rsidP="00B9435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8203F3">
              <w:rPr>
                <w:rFonts w:asciiTheme="majorHAnsi" w:hAnsiTheme="majorHAnsi"/>
              </w:rPr>
              <w:t>Talk is crucial for making learning visible; it makes the intended learning visible to the children, and the children’s learning visible to teachers.</w:t>
            </w:r>
          </w:p>
        </w:tc>
        <w:tc>
          <w:tcPr>
            <w:tcW w:w="4258" w:type="dxa"/>
          </w:tcPr>
          <w:p w14:paraId="03EE8F6D" w14:textId="77777777" w:rsidR="0078377F" w:rsidRPr="008203F3" w:rsidRDefault="00E601D9" w:rsidP="00B9435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8203F3">
              <w:rPr>
                <w:rFonts w:asciiTheme="majorHAnsi" w:hAnsiTheme="majorHAnsi"/>
              </w:rPr>
              <w:t>Home reading is often very different from school reading. It needs to be valued</w:t>
            </w:r>
            <w:r w:rsidR="00B9435C" w:rsidRPr="008203F3">
              <w:rPr>
                <w:rFonts w:asciiTheme="majorHAnsi" w:hAnsiTheme="majorHAnsi"/>
              </w:rPr>
              <w:t>.</w:t>
            </w:r>
          </w:p>
        </w:tc>
      </w:tr>
      <w:tr w:rsidR="0078377F" w:rsidRPr="008203F3" w14:paraId="30FD896A" w14:textId="77777777" w:rsidTr="00B9435C">
        <w:trPr>
          <w:trHeight w:val="1647"/>
        </w:trPr>
        <w:tc>
          <w:tcPr>
            <w:tcW w:w="4258" w:type="dxa"/>
          </w:tcPr>
          <w:p w14:paraId="2CD44F7E" w14:textId="77777777" w:rsidR="0078377F" w:rsidRPr="008203F3" w:rsidRDefault="00E601D9" w:rsidP="00B9435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8203F3">
              <w:rPr>
                <w:rFonts w:asciiTheme="majorHAnsi" w:hAnsiTheme="majorHAnsi"/>
              </w:rPr>
              <w:t>After parental background, engagement has the biggest impact on progress in reading</w:t>
            </w:r>
            <w:r w:rsidR="00B9435C" w:rsidRPr="008203F3">
              <w:rPr>
                <w:rFonts w:asciiTheme="majorHAnsi" w:hAnsiTheme="majorHAnsi"/>
              </w:rPr>
              <w:t>.</w:t>
            </w:r>
          </w:p>
          <w:p w14:paraId="67FA5463" w14:textId="77777777" w:rsidR="00E601D9" w:rsidRPr="008203F3" w:rsidRDefault="00E601D9" w:rsidP="00B9435C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258" w:type="dxa"/>
          </w:tcPr>
          <w:p w14:paraId="09843BFA" w14:textId="77777777" w:rsidR="0078377F" w:rsidRPr="008203F3" w:rsidRDefault="005973DA" w:rsidP="00B9435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8203F3">
              <w:rPr>
                <w:rFonts w:asciiTheme="majorHAnsi" w:hAnsiTheme="majorHAnsi"/>
              </w:rPr>
              <w:t xml:space="preserve">Poor </w:t>
            </w:r>
            <w:proofErr w:type="spellStart"/>
            <w:r w:rsidRPr="008203F3">
              <w:rPr>
                <w:rFonts w:asciiTheme="majorHAnsi" w:hAnsiTheme="majorHAnsi"/>
              </w:rPr>
              <w:t>inferencing</w:t>
            </w:r>
            <w:proofErr w:type="spellEnd"/>
            <w:r w:rsidRPr="008203F3">
              <w:rPr>
                <w:rFonts w:asciiTheme="majorHAnsi" w:hAnsiTheme="majorHAnsi"/>
              </w:rPr>
              <w:t xml:space="preserve"> causes poor comprehension – not the other way round</w:t>
            </w:r>
            <w:r w:rsidR="00B9435C" w:rsidRPr="008203F3">
              <w:rPr>
                <w:rFonts w:asciiTheme="majorHAnsi" w:hAnsiTheme="majorHAnsi"/>
              </w:rPr>
              <w:t>.</w:t>
            </w:r>
          </w:p>
        </w:tc>
      </w:tr>
      <w:tr w:rsidR="0078377F" w:rsidRPr="008203F3" w14:paraId="19562F1A" w14:textId="77777777" w:rsidTr="00B9435C">
        <w:trPr>
          <w:trHeight w:val="1647"/>
        </w:trPr>
        <w:tc>
          <w:tcPr>
            <w:tcW w:w="4258" w:type="dxa"/>
          </w:tcPr>
          <w:p w14:paraId="098D65B4" w14:textId="77777777" w:rsidR="0078377F" w:rsidRPr="008203F3" w:rsidRDefault="00E601D9" w:rsidP="00B9435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8203F3">
              <w:rPr>
                <w:rFonts w:asciiTheme="majorHAnsi" w:hAnsiTheme="majorHAnsi"/>
              </w:rPr>
              <w:t>The social dimensions of talk play a vital role in the classroom. Talking together about reading allows for multiple interpretations where new meanings can emerge</w:t>
            </w:r>
            <w:r w:rsidR="00B9435C" w:rsidRPr="008203F3">
              <w:rPr>
                <w:rFonts w:asciiTheme="majorHAnsi" w:hAnsiTheme="majorHAnsi"/>
              </w:rPr>
              <w:t>.</w:t>
            </w:r>
          </w:p>
        </w:tc>
        <w:tc>
          <w:tcPr>
            <w:tcW w:w="4258" w:type="dxa"/>
          </w:tcPr>
          <w:p w14:paraId="108354BA" w14:textId="77777777" w:rsidR="0078377F" w:rsidRPr="008203F3" w:rsidRDefault="00E601D9" w:rsidP="00B9435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8203F3">
              <w:rPr>
                <w:rFonts w:asciiTheme="majorHAnsi" w:hAnsiTheme="majorHAnsi"/>
              </w:rPr>
              <w:t>Reading texts in depth deepens enjoyment of reading</w:t>
            </w:r>
            <w:r w:rsidR="00B9435C" w:rsidRPr="008203F3">
              <w:rPr>
                <w:rFonts w:asciiTheme="majorHAnsi" w:hAnsiTheme="majorHAnsi"/>
              </w:rPr>
              <w:t>.</w:t>
            </w:r>
          </w:p>
        </w:tc>
      </w:tr>
      <w:tr w:rsidR="0078377F" w:rsidRPr="008203F3" w14:paraId="48719FEC" w14:textId="77777777" w:rsidTr="00B9435C">
        <w:trPr>
          <w:trHeight w:val="1647"/>
        </w:trPr>
        <w:tc>
          <w:tcPr>
            <w:tcW w:w="4258" w:type="dxa"/>
          </w:tcPr>
          <w:p w14:paraId="1A59AF85" w14:textId="77777777" w:rsidR="0078377F" w:rsidRPr="008203F3" w:rsidRDefault="00E601D9" w:rsidP="00B9435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8203F3">
              <w:rPr>
                <w:rFonts w:asciiTheme="majorHAnsi" w:hAnsiTheme="majorHAnsi"/>
              </w:rPr>
              <w:t>Addressing specific aspects of language (vocabulary and linguistic structures) and learning how to talk about reading can support understanding and deepen thinking</w:t>
            </w:r>
            <w:r w:rsidR="005973DA" w:rsidRPr="008203F3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4258" w:type="dxa"/>
          </w:tcPr>
          <w:p w14:paraId="7DAF4832" w14:textId="3F4F3F31" w:rsidR="0078377F" w:rsidRPr="008203F3" w:rsidRDefault="005973DA" w:rsidP="00B9435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8203F3">
              <w:rPr>
                <w:rFonts w:asciiTheme="majorHAnsi" w:hAnsiTheme="majorHAnsi"/>
              </w:rPr>
              <w:t>Where comprehension skills are made visible and taught explicitly across the curriculum, there are greater opportunities for strengthening metacognition and self</w:t>
            </w:r>
            <w:r w:rsidR="00D51C70">
              <w:rPr>
                <w:rFonts w:asciiTheme="majorHAnsi" w:hAnsiTheme="majorHAnsi"/>
              </w:rPr>
              <w:t>-</w:t>
            </w:r>
            <w:r w:rsidRPr="008203F3">
              <w:rPr>
                <w:rFonts w:asciiTheme="majorHAnsi" w:hAnsiTheme="majorHAnsi"/>
              </w:rPr>
              <w:t>regulation</w:t>
            </w:r>
            <w:r w:rsidR="00B9435C" w:rsidRPr="008203F3">
              <w:rPr>
                <w:rFonts w:asciiTheme="majorHAnsi" w:hAnsiTheme="majorHAnsi"/>
              </w:rPr>
              <w:t>.</w:t>
            </w:r>
          </w:p>
        </w:tc>
      </w:tr>
      <w:tr w:rsidR="0078377F" w:rsidRPr="008203F3" w14:paraId="647C63E3" w14:textId="77777777" w:rsidTr="00B9435C">
        <w:trPr>
          <w:trHeight w:val="1647"/>
        </w:trPr>
        <w:tc>
          <w:tcPr>
            <w:tcW w:w="4258" w:type="dxa"/>
          </w:tcPr>
          <w:p w14:paraId="4A110104" w14:textId="77777777" w:rsidR="0078377F" w:rsidRPr="008203F3" w:rsidRDefault="00C84DC1" w:rsidP="00B9435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8203F3">
              <w:rPr>
                <w:rFonts w:asciiTheme="majorHAnsi" w:hAnsiTheme="majorHAnsi"/>
              </w:rPr>
              <w:t>Comprehension skills and strategies need to be developed and applied in the context of reading high quality and enjoyable texts</w:t>
            </w:r>
            <w:r w:rsidR="00B9435C" w:rsidRPr="008203F3">
              <w:rPr>
                <w:rFonts w:asciiTheme="majorHAnsi" w:hAnsiTheme="majorHAnsi"/>
              </w:rPr>
              <w:t>.</w:t>
            </w:r>
          </w:p>
        </w:tc>
        <w:tc>
          <w:tcPr>
            <w:tcW w:w="4258" w:type="dxa"/>
          </w:tcPr>
          <w:p w14:paraId="0960DFF5" w14:textId="77777777" w:rsidR="0078377F" w:rsidRPr="008203F3" w:rsidRDefault="00460146" w:rsidP="00B9435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8203F3">
              <w:rPr>
                <w:rFonts w:asciiTheme="majorHAnsi" w:hAnsiTheme="majorHAnsi"/>
              </w:rPr>
              <w:t>The physical and intellectual environment of the classroom can create communities where reading can and does thrive.</w:t>
            </w:r>
          </w:p>
        </w:tc>
      </w:tr>
    </w:tbl>
    <w:p w14:paraId="1310E9EA" w14:textId="77777777" w:rsidR="0078377F" w:rsidRDefault="0078377F"/>
    <w:p w14:paraId="0AEA5F72" w14:textId="77777777" w:rsidR="0078377F" w:rsidRDefault="0078377F"/>
    <w:p w14:paraId="5C5C5D0C" w14:textId="77777777" w:rsidR="0078377F" w:rsidRDefault="0078377F"/>
    <w:p w14:paraId="5E6A7DE2" w14:textId="77777777" w:rsidR="0078377F" w:rsidRDefault="0078377F"/>
    <w:sectPr w:rsidR="0078377F" w:rsidSect="002526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7F"/>
    <w:rsid w:val="00252669"/>
    <w:rsid w:val="00460146"/>
    <w:rsid w:val="005973DA"/>
    <w:rsid w:val="0078377F"/>
    <w:rsid w:val="008203F3"/>
    <w:rsid w:val="00AB4365"/>
    <w:rsid w:val="00B9435C"/>
    <w:rsid w:val="00C84DC1"/>
    <w:rsid w:val="00D51C70"/>
    <w:rsid w:val="00E6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7495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1D3A48-18EB-DB45-8BA0-AD7D7252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210</Words>
  <Characters>1199</Characters>
  <Application>Microsoft Macintosh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Warner</dc:creator>
  <cp:keywords/>
  <dc:description/>
  <cp:lastModifiedBy>Cheryl Lanyon</cp:lastModifiedBy>
  <cp:revision>5</cp:revision>
  <dcterms:created xsi:type="dcterms:W3CDTF">2014-12-14T14:26:00Z</dcterms:created>
  <dcterms:modified xsi:type="dcterms:W3CDTF">2015-04-09T15:28:00Z</dcterms:modified>
</cp:coreProperties>
</file>